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3" w:lineRule="atLeast"/>
        <w:ind w:left="-180" w:right="-180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Style w:val="5"/>
          <w:rFonts w:hint="eastAsia" w:ascii="华文中宋" w:hAnsi="华文中宋" w:eastAsia="华文中宋" w:cs="华文中宋"/>
          <w:b/>
          <w:color w:val="393939"/>
          <w:sz w:val="32"/>
          <w:szCs w:val="32"/>
        </w:rPr>
        <w:t>具备履行合同所必需设备和专业技术能力的声明函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-180" w:right="-180"/>
        <w:rPr>
          <w:sz w:val="28"/>
          <w:szCs w:val="28"/>
        </w:rPr>
      </w:pPr>
      <w:r>
        <w:rPr>
          <w:rFonts w:hint="eastAsia" w:ascii="宋体" w:hAnsi="宋体" w:eastAsia="宋体" w:cs="宋体"/>
          <w:color w:val="393939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-180" w:right="-180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93939"/>
          <w:sz w:val="28"/>
          <w:szCs w:val="28"/>
        </w:rPr>
        <w:t>致：</w:t>
      </w:r>
      <w:r>
        <w:rPr>
          <w:rFonts w:hint="eastAsia" w:ascii="宋体" w:hAnsi="宋体" w:eastAsia="宋体" w:cs="宋体"/>
          <w:color w:val="393939"/>
          <w:sz w:val="28"/>
          <w:szCs w:val="28"/>
          <w:u w:val="single"/>
          <w:lang w:eastAsia="zh-CN"/>
        </w:rPr>
        <w:t>福建中晶科技有限公司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-180" w:right="-18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color w:val="393939"/>
          <w:sz w:val="28"/>
          <w:szCs w:val="28"/>
        </w:rPr>
        <w:t>我方具备履行合同所必需的设备和专业技术能力，</w:t>
      </w:r>
      <w:r>
        <w:rPr>
          <w:rFonts w:hint="eastAsia" w:ascii="宋体" w:hAnsi="宋体" w:eastAsia="宋体" w:cs="宋体"/>
          <w:color w:val="393939"/>
          <w:sz w:val="28"/>
          <w:szCs w:val="28"/>
          <w:lang w:eastAsia="zh-CN"/>
        </w:rPr>
        <w:t>且完全响应招标文件中各项服务要求。</w:t>
      </w:r>
      <w:r>
        <w:rPr>
          <w:rFonts w:hint="eastAsia" w:ascii="宋体" w:hAnsi="宋体" w:eastAsia="宋体" w:cs="宋体"/>
          <w:color w:val="393939"/>
          <w:sz w:val="28"/>
          <w:szCs w:val="28"/>
        </w:rPr>
        <w:t>否则产生不利后果由我方承担责任。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-180" w:right="-18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color w:val="393939"/>
          <w:sz w:val="28"/>
          <w:szCs w:val="28"/>
        </w:rPr>
        <w:t>特此声明。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-180" w:right="-180"/>
        <w:rPr>
          <w:sz w:val="28"/>
          <w:szCs w:val="28"/>
        </w:rPr>
      </w:pPr>
      <w:r>
        <w:rPr>
          <w:rFonts w:hint="eastAsia" w:ascii="宋体" w:hAnsi="宋体" w:eastAsia="宋体" w:cs="宋体"/>
          <w:color w:val="393939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-180" w:right="-180"/>
        <w:rPr>
          <w:rFonts w:hint="default" w:ascii="Calibri" w:hAnsi="Calibri" w:eastAsia="微软雅黑" w:cs="Calibri"/>
          <w:color w:val="393939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line="23" w:lineRule="atLeast"/>
        <w:ind w:left="-180" w:right="-180"/>
        <w:rPr>
          <w:sz w:val="28"/>
          <w:szCs w:val="28"/>
        </w:rPr>
      </w:pPr>
      <w:r>
        <w:rPr>
          <w:rFonts w:hint="default" w:ascii="Calibri" w:hAnsi="Calibri" w:eastAsia="微软雅黑" w:cs="Calibri"/>
          <w:color w:val="393939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-180" w:right="-180"/>
        <w:rPr>
          <w:sz w:val="28"/>
          <w:szCs w:val="28"/>
        </w:rPr>
      </w:pPr>
      <w:r>
        <w:rPr>
          <w:rFonts w:hint="default" w:ascii="Calibri" w:hAnsi="Calibri" w:eastAsia="微软雅黑" w:cs="Calibri"/>
          <w:color w:val="393939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-180" w:right="-180"/>
        <w:rPr>
          <w:sz w:val="28"/>
          <w:szCs w:val="28"/>
        </w:rPr>
      </w:pPr>
      <w:r>
        <w:rPr>
          <w:rFonts w:hint="eastAsia" w:ascii="宋体" w:hAnsi="宋体" w:eastAsia="宋体" w:cs="宋体"/>
          <w:color w:val="393939"/>
          <w:sz w:val="28"/>
          <w:szCs w:val="28"/>
        </w:rPr>
        <w:t>投标人：</w:t>
      </w:r>
      <w:r>
        <w:rPr>
          <w:rFonts w:hint="eastAsia" w:ascii="宋体" w:hAnsi="宋体" w:eastAsia="宋体" w:cs="宋体"/>
          <w:color w:val="393939"/>
          <w:sz w:val="28"/>
          <w:szCs w:val="28"/>
          <w:u w:val="single"/>
        </w:rPr>
        <w:t>（全称并加盖单位公章）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-180" w:right="-180"/>
        <w:rPr>
          <w:sz w:val="28"/>
          <w:szCs w:val="28"/>
        </w:rPr>
      </w:pPr>
      <w:r>
        <w:rPr>
          <w:rFonts w:hint="eastAsia" w:ascii="宋体" w:hAnsi="宋体" w:eastAsia="宋体" w:cs="宋体"/>
          <w:color w:val="393939"/>
          <w:sz w:val="28"/>
          <w:szCs w:val="28"/>
        </w:rPr>
        <w:t>日期：</w:t>
      </w:r>
      <w:r>
        <w:rPr>
          <w:rFonts w:hint="eastAsia" w:ascii="宋体" w:hAnsi="宋体" w:eastAsia="宋体" w:cs="宋体"/>
          <w:color w:val="393939"/>
          <w:sz w:val="28"/>
          <w:szCs w:val="28"/>
          <w:u w:val="single"/>
        </w:rPr>
        <w:t>    </w:t>
      </w:r>
      <w:r>
        <w:rPr>
          <w:rFonts w:hint="eastAsia" w:ascii="宋体" w:hAnsi="宋体" w:eastAsia="宋体" w:cs="宋体"/>
          <w:color w:val="393939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93939"/>
          <w:sz w:val="28"/>
          <w:szCs w:val="28"/>
          <w:u w:val="single"/>
        </w:rPr>
        <w:t>   </w:t>
      </w:r>
      <w:r>
        <w:rPr>
          <w:rFonts w:hint="eastAsia" w:ascii="宋体" w:hAnsi="宋体" w:eastAsia="宋体" w:cs="宋体"/>
          <w:color w:val="393939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93939"/>
          <w:sz w:val="28"/>
          <w:szCs w:val="28"/>
          <w:u w:val="single"/>
        </w:rPr>
        <w:t>   </w:t>
      </w:r>
      <w:r>
        <w:rPr>
          <w:rFonts w:hint="eastAsia" w:ascii="宋体" w:hAnsi="宋体" w:eastAsia="宋体" w:cs="宋体"/>
          <w:color w:val="393939"/>
          <w:sz w:val="28"/>
          <w:szCs w:val="28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23" w:lineRule="atLeast"/>
        <w:ind w:left="-180" w:right="-180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28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367D3"/>
    <w:rsid w:val="01065DD8"/>
    <w:rsid w:val="0AE52ACA"/>
    <w:rsid w:val="0F1A0A34"/>
    <w:rsid w:val="105B3FBB"/>
    <w:rsid w:val="140D65BB"/>
    <w:rsid w:val="19E122A7"/>
    <w:rsid w:val="1F101F1D"/>
    <w:rsid w:val="1FFD6179"/>
    <w:rsid w:val="272F5D29"/>
    <w:rsid w:val="358367D3"/>
    <w:rsid w:val="38AB3784"/>
    <w:rsid w:val="394951D3"/>
    <w:rsid w:val="4A8B1D2C"/>
    <w:rsid w:val="4E793AFC"/>
    <w:rsid w:val="4EBF5C1A"/>
    <w:rsid w:val="53907E97"/>
    <w:rsid w:val="5B2B59AD"/>
    <w:rsid w:val="5D436B2D"/>
    <w:rsid w:val="609E6885"/>
    <w:rsid w:val="694428D0"/>
    <w:rsid w:val="70F74705"/>
    <w:rsid w:val="7F371B71"/>
    <w:rsid w:val="7FBC3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2020-09-28T03:03:00Z</dcterms:created>
  <dc:creator>Wen</dc:creator>
  <cp:lastModifiedBy>我叫吴阿娜</cp:lastModifiedBy>
  <cp:lastPrinted>2020-09-30T08:09:00Z</cp:lastPrinted>
  <dcterms:modified xsi:type="dcterms:W3CDTF">2020-10-09T02:41:16Z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